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529ceac2d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4001fc6b9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Tersnaus,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f92b1dfc84626" /><Relationship Type="http://schemas.openxmlformats.org/officeDocument/2006/relationships/numbering" Target="/word/numbering.xml" Id="R9e1955cd98a54811" /><Relationship Type="http://schemas.openxmlformats.org/officeDocument/2006/relationships/settings" Target="/word/settings.xml" Id="R5f36cc6ecb3c45df" /><Relationship Type="http://schemas.openxmlformats.org/officeDocument/2006/relationships/image" Target="/word/media/2bb76111-bf5a-460b-988f-2da86e4fa965.png" Id="R7de4001fc6b94d7f" /></Relationships>
</file>