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bcb02843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4b36dc6c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Tossegg,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8e861cce44a3" /><Relationship Type="http://schemas.openxmlformats.org/officeDocument/2006/relationships/numbering" Target="/word/numbering.xml" Id="R2e73f965f7e94cae" /><Relationship Type="http://schemas.openxmlformats.org/officeDocument/2006/relationships/settings" Target="/word/settings.xml" Id="R3354d382677742b7" /><Relationship Type="http://schemas.openxmlformats.org/officeDocument/2006/relationships/image" Target="/word/media/e76f005a-5b41-4a11-8ba4-f7f24c5697b0.png" Id="Reb9c4b36dc6c4b2e" /></Relationships>
</file>