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e65422d78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cf28c0a6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Uerkheim,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ce7db51f4e11" /><Relationship Type="http://schemas.openxmlformats.org/officeDocument/2006/relationships/numbering" Target="/word/numbering.xml" Id="Re20156b74ae44cd7" /><Relationship Type="http://schemas.openxmlformats.org/officeDocument/2006/relationships/settings" Target="/word/settings.xml" Id="R37fa088cf96f4bb2" /><Relationship Type="http://schemas.openxmlformats.org/officeDocument/2006/relationships/image" Target="/word/media/f6ff1503-1916-4c89-be77-97bbb4177502.png" Id="Ra2afcf28c0a64c97" /></Relationships>
</file>