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6d9d527de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5d9a815f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Valcava,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bb8415b446ae" /><Relationship Type="http://schemas.openxmlformats.org/officeDocument/2006/relationships/numbering" Target="/word/numbering.xml" Id="R92ed91e50b83407e" /><Relationship Type="http://schemas.openxmlformats.org/officeDocument/2006/relationships/settings" Target="/word/settings.xml" Id="R65dde75fce27487e" /><Relationship Type="http://schemas.openxmlformats.org/officeDocument/2006/relationships/image" Target="/word/media/7fe1dd36-f54b-4d4c-abaf-2f5102ea484b.png" Id="R6e25d9a815fa45d6" /></Relationships>
</file>