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1828e28be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179e214dd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Vorder Baenikon,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81e7c7bc74c42" /><Relationship Type="http://schemas.openxmlformats.org/officeDocument/2006/relationships/numbering" Target="/word/numbering.xml" Id="R87cf5e8ba2974d84" /><Relationship Type="http://schemas.openxmlformats.org/officeDocument/2006/relationships/settings" Target="/word/settings.xml" Id="R9dba9a53a00e443a" /><Relationship Type="http://schemas.openxmlformats.org/officeDocument/2006/relationships/image" Target="/word/media/870ec377-4340-45c1-8b47-16188b46490d.png" Id="Rc0c179e214dd406a" /></Relationships>
</file>