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54e4810ab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41abc3222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Wagenstoss,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e48524904ce2" /><Relationship Type="http://schemas.openxmlformats.org/officeDocument/2006/relationships/numbering" Target="/word/numbering.xml" Id="R6651b5b047134c87" /><Relationship Type="http://schemas.openxmlformats.org/officeDocument/2006/relationships/settings" Target="/word/settings.xml" Id="R02666fcb07514afc" /><Relationship Type="http://schemas.openxmlformats.org/officeDocument/2006/relationships/image" Target="/word/media/06117e86-343f-48f2-aaae-7921d9effbdb.png" Id="Rb2d41abc32224a4d" /></Relationships>
</file>