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4525a357f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492fe89f0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Wasen (oestl. Teil),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e5845d5e2477c" /><Relationship Type="http://schemas.openxmlformats.org/officeDocument/2006/relationships/numbering" Target="/word/numbering.xml" Id="R682e685435b341f9" /><Relationship Type="http://schemas.openxmlformats.org/officeDocument/2006/relationships/settings" Target="/word/settings.xml" Id="R7beaa38561fc445c" /><Relationship Type="http://schemas.openxmlformats.org/officeDocument/2006/relationships/image" Target="/word/media/1dbc6226-9039-4a43-a8ff-942039b90755.png" Id="Re40492fe89f04550" /></Relationships>
</file>