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4316fe47eb45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ed3606f46441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Yverdon-les-Bains,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71138bd61040f4" /><Relationship Type="http://schemas.openxmlformats.org/officeDocument/2006/relationships/numbering" Target="/word/numbering.xml" Id="Rf635a45ff0f049a0" /><Relationship Type="http://schemas.openxmlformats.org/officeDocument/2006/relationships/settings" Target="/word/settings.xml" Id="R48ae039d88c14d35" /><Relationship Type="http://schemas.openxmlformats.org/officeDocument/2006/relationships/image" Target="/word/media/5918d88f-5ce7-41de-8f4e-20df214f4e1e.png" Id="R82ed3606f46441d6" /></Relationships>
</file>