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0c8fcb1bcf4b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2b4b1f8f694f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Ziegelbrucke,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9632e1cef7440d" /><Relationship Type="http://schemas.openxmlformats.org/officeDocument/2006/relationships/numbering" Target="/word/numbering.xml" Id="Ra81494cf4afe4a76" /><Relationship Type="http://schemas.openxmlformats.org/officeDocument/2006/relationships/settings" Target="/word/settings.xml" Id="R92b6be222ef7436d" /><Relationship Type="http://schemas.openxmlformats.org/officeDocument/2006/relationships/image" Target="/word/media/a4a1b145-cf63-4d3b-a8a8-aac3b08666f9.png" Id="Rfa2b4b1f8f694fe5" /></Relationships>
</file>