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2e5988c38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66a317aef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Jaramana,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acf0c71be4776" /><Relationship Type="http://schemas.openxmlformats.org/officeDocument/2006/relationships/numbering" Target="/word/numbering.xml" Id="R11b76075e9144c5f" /><Relationship Type="http://schemas.openxmlformats.org/officeDocument/2006/relationships/settings" Target="/word/settings.xml" Id="R0aaacf2d7ed54b3e" /><Relationship Type="http://schemas.openxmlformats.org/officeDocument/2006/relationships/image" Target="/word/media/292b22c6-8173-401d-97ec-b3113ef5c5c6.png" Id="Reb666a317aef4a20" /></Relationships>
</file>