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ce7836de3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83355fb52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582a727eb4680" /><Relationship Type="http://schemas.openxmlformats.org/officeDocument/2006/relationships/numbering" Target="/word/numbering.xml" Id="R9d1881cb93d24876" /><Relationship Type="http://schemas.openxmlformats.org/officeDocument/2006/relationships/settings" Target="/word/settings.xml" Id="R2682ea38701546fb" /><Relationship Type="http://schemas.openxmlformats.org/officeDocument/2006/relationships/image" Target="/word/media/75b77cc2-0c5e-492f-b42a-cdce81783f3e.png" Id="R97283355fb5246ce" /></Relationships>
</file>