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873881bc9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588b3a708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2ad021f345dd" /><Relationship Type="http://schemas.openxmlformats.org/officeDocument/2006/relationships/numbering" Target="/word/numbering.xml" Id="R2ccb6ea31d2642f3" /><Relationship Type="http://schemas.openxmlformats.org/officeDocument/2006/relationships/settings" Target="/word/settings.xml" Id="Ra225d6b8bc014b3f" /><Relationship Type="http://schemas.openxmlformats.org/officeDocument/2006/relationships/image" Target="/word/media/65493d32-a270-40d8-b3d6-ece2724a0e15.png" Id="R6c6588b3a70845c2" /></Relationships>
</file>