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251510d7c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988afb8a2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Hakachindo,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b114356fe4982" /><Relationship Type="http://schemas.openxmlformats.org/officeDocument/2006/relationships/numbering" Target="/word/numbering.xml" Id="Rb9438e3c5d52441b" /><Relationship Type="http://schemas.openxmlformats.org/officeDocument/2006/relationships/settings" Target="/word/settings.xml" Id="R7b6a039499c5461b" /><Relationship Type="http://schemas.openxmlformats.org/officeDocument/2006/relationships/image" Target="/word/media/8c068563-a6db-491a-a770-2532d2c714e8.png" Id="R066988afb8a249e7" /></Relationships>
</file>