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b3c06c032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c5f3c1ec6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Henangu,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b6c4be8f5404b" /><Relationship Type="http://schemas.openxmlformats.org/officeDocument/2006/relationships/numbering" Target="/word/numbering.xml" Id="Re751dd1a0cdf484b" /><Relationship Type="http://schemas.openxmlformats.org/officeDocument/2006/relationships/settings" Target="/word/settings.xml" Id="R29ee6beb4808467a" /><Relationship Type="http://schemas.openxmlformats.org/officeDocument/2006/relationships/image" Target="/word/media/557ce474-f178-4f66-b6e3-3a4fe3c383ba.png" Id="R94ec5f3c1ec64c49" /></Relationships>
</file>