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f8297cf2d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f51f9a8f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Ihangi,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1055bcdd46ab" /><Relationship Type="http://schemas.openxmlformats.org/officeDocument/2006/relationships/numbering" Target="/word/numbering.xml" Id="R46efed40466444ce" /><Relationship Type="http://schemas.openxmlformats.org/officeDocument/2006/relationships/settings" Target="/word/settings.xml" Id="R99085df158304567" /><Relationship Type="http://schemas.openxmlformats.org/officeDocument/2006/relationships/image" Target="/word/media/e8703068-a630-4a3b-a429-e9bf9832c7a1.png" Id="R08af51f9a8ff402d" /></Relationships>
</file>