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94fea3a6b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ebdf2238a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Ilunde,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f8f7fa6a24c4e" /><Relationship Type="http://schemas.openxmlformats.org/officeDocument/2006/relationships/numbering" Target="/word/numbering.xml" Id="R41cc546494b041f8" /><Relationship Type="http://schemas.openxmlformats.org/officeDocument/2006/relationships/settings" Target="/word/settings.xml" Id="R3bd98a12efd04abb" /><Relationship Type="http://schemas.openxmlformats.org/officeDocument/2006/relationships/image" Target="/word/media/07d46a56-1941-4512-a960-9f13ac4f6ec6.png" Id="Rdfdebdf2238a49d4" /></Relationships>
</file>