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839016c8e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bc70eaa04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Kagofwa,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add92dfac4d71" /><Relationship Type="http://schemas.openxmlformats.org/officeDocument/2006/relationships/numbering" Target="/word/numbering.xml" Id="R023610b95c00460d" /><Relationship Type="http://schemas.openxmlformats.org/officeDocument/2006/relationships/settings" Target="/word/settings.xml" Id="R8c0c86c2e3e44cac" /><Relationship Type="http://schemas.openxmlformats.org/officeDocument/2006/relationships/image" Target="/word/media/105dbff7-6ab0-4fd5-a05e-b078d3b49e1d.png" Id="R108bc70eaa044cea" /></Relationships>
</file>