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fc3e75c47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2507a8f70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Kaporoma,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1527c340e49ea" /><Relationship Type="http://schemas.openxmlformats.org/officeDocument/2006/relationships/numbering" Target="/word/numbering.xml" Id="Rf0e786d52a144408" /><Relationship Type="http://schemas.openxmlformats.org/officeDocument/2006/relationships/settings" Target="/word/settings.xml" Id="R252cae4d1d144b8c" /><Relationship Type="http://schemas.openxmlformats.org/officeDocument/2006/relationships/image" Target="/word/media/db9e2b8a-ede0-49dd-9a90-545063e99ea1.png" Id="Rde72507a8f704385" /></Relationships>
</file>