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426d3cc1e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8e49dfe85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Kasali,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c306f421f474c" /><Relationship Type="http://schemas.openxmlformats.org/officeDocument/2006/relationships/numbering" Target="/word/numbering.xml" Id="Ra958212e5b2a4edf" /><Relationship Type="http://schemas.openxmlformats.org/officeDocument/2006/relationships/settings" Target="/word/settings.xml" Id="R12f2ace0c7b94511" /><Relationship Type="http://schemas.openxmlformats.org/officeDocument/2006/relationships/image" Target="/word/media/06d1987e-713f-4a95-a6b2-f4073c20ec00.png" Id="R5678e49dfe854c0a" /></Relationships>
</file>