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3d7c1ff0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2eabf1f1e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Kiperebetu,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d1bf68ff0499b" /><Relationship Type="http://schemas.openxmlformats.org/officeDocument/2006/relationships/numbering" Target="/word/numbering.xml" Id="Rf9b5f8bbfcb8451b" /><Relationship Type="http://schemas.openxmlformats.org/officeDocument/2006/relationships/settings" Target="/word/settings.xml" Id="R505de3b9e302475e" /><Relationship Type="http://schemas.openxmlformats.org/officeDocument/2006/relationships/image" Target="/word/media/dd1ab8e2-3e2d-4c43-9e74-6d9e182109da.png" Id="Rd4b2eabf1f1e4d3c" /></Relationships>
</file>