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25d9c9bae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c9c7b16c8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Kipororo,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7aa37b502417b" /><Relationship Type="http://schemas.openxmlformats.org/officeDocument/2006/relationships/numbering" Target="/word/numbering.xml" Id="Re8fde6be50d245ed" /><Relationship Type="http://schemas.openxmlformats.org/officeDocument/2006/relationships/settings" Target="/word/settings.xml" Id="Rff31639852e14eaf" /><Relationship Type="http://schemas.openxmlformats.org/officeDocument/2006/relationships/image" Target="/word/media/ecc25622-0513-473a-9847-1a5f9ee52e35.png" Id="R96ac9c7b16c84df9" /></Relationships>
</file>