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a4d20bbbf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43486a932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Kiranjerange,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2cfba188e46dd" /><Relationship Type="http://schemas.openxmlformats.org/officeDocument/2006/relationships/numbering" Target="/word/numbering.xml" Id="Ref0f2c3cbb364c2c" /><Relationship Type="http://schemas.openxmlformats.org/officeDocument/2006/relationships/settings" Target="/word/settings.xml" Id="Rc1389fb3cebc4539" /><Relationship Type="http://schemas.openxmlformats.org/officeDocument/2006/relationships/image" Target="/word/media/8e22f940-21a2-483d-bf76-3482aa136328.png" Id="Rac843486a9324fe6" /></Relationships>
</file>