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c3f90029b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338cecd8f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Kombeni Ziwani,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a5ddaad3249ae" /><Relationship Type="http://schemas.openxmlformats.org/officeDocument/2006/relationships/numbering" Target="/word/numbering.xml" Id="R6fff69f9fc5a43f3" /><Relationship Type="http://schemas.openxmlformats.org/officeDocument/2006/relationships/settings" Target="/word/settings.xml" Id="R04578832afcf4b6a" /><Relationship Type="http://schemas.openxmlformats.org/officeDocument/2006/relationships/image" Target="/word/media/352f1073-6971-4f87-aad4-84d323ab95d8.png" Id="R177338cecd8f448b" /></Relationships>
</file>