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e95664b26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b7e729e1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Kwangwazi,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2ad6dac424b93" /><Relationship Type="http://schemas.openxmlformats.org/officeDocument/2006/relationships/numbering" Target="/word/numbering.xml" Id="Rb0fbf970f52343cf" /><Relationship Type="http://schemas.openxmlformats.org/officeDocument/2006/relationships/settings" Target="/word/settings.xml" Id="Refee971e36554e5a" /><Relationship Type="http://schemas.openxmlformats.org/officeDocument/2006/relationships/image" Target="/word/media/3f60ac57-f82c-4bec-add8-5d0fa0ee7665.png" Id="R730fb7e729e1415a" /></Relationships>
</file>