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ab828c363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0f3cc429b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Kwitanda,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3b1e19b414fcb" /><Relationship Type="http://schemas.openxmlformats.org/officeDocument/2006/relationships/numbering" Target="/word/numbering.xml" Id="Ra8c2b8e5a9014284" /><Relationship Type="http://schemas.openxmlformats.org/officeDocument/2006/relationships/settings" Target="/word/settings.xml" Id="R5557ac7276ff4faf" /><Relationship Type="http://schemas.openxmlformats.org/officeDocument/2006/relationships/image" Target="/word/media/f9f286c2-0f0b-4956-86a2-fad04ef87366.png" Id="R5350f3cc429b46f1" /></Relationships>
</file>