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491e84ca6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ce5f30c38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Lugufu,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d5a74eecf4bcd" /><Relationship Type="http://schemas.openxmlformats.org/officeDocument/2006/relationships/numbering" Target="/word/numbering.xml" Id="R29815c153a24438a" /><Relationship Type="http://schemas.openxmlformats.org/officeDocument/2006/relationships/settings" Target="/word/settings.xml" Id="R70c52e3b48464c43" /><Relationship Type="http://schemas.openxmlformats.org/officeDocument/2006/relationships/image" Target="/word/media/290fbb15-07eb-4347-8c25-5cd2c998c8db.png" Id="Rfcece5f30c384a76" /></Relationships>
</file>