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62bb70617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2b961ebcb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519ea6ef94a3c" /><Relationship Type="http://schemas.openxmlformats.org/officeDocument/2006/relationships/numbering" Target="/word/numbering.xml" Id="Rdca4ccdde0564e5f" /><Relationship Type="http://schemas.openxmlformats.org/officeDocument/2006/relationships/settings" Target="/word/settings.xml" Id="R2d4f567424e74617" /><Relationship Type="http://schemas.openxmlformats.org/officeDocument/2006/relationships/image" Target="/word/media/b73c3a65-bfd2-4d38-8e3d-f564cdf9422d.png" Id="Rd5b2b961ebcb4df6" /></Relationships>
</file>