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395f126c0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0bf3decf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Lusembwa,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00c40b7e2410e" /><Relationship Type="http://schemas.openxmlformats.org/officeDocument/2006/relationships/numbering" Target="/word/numbering.xml" Id="R8f29562af4e04d62" /><Relationship Type="http://schemas.openxmlformats.org/officeDocument/2006/relationships/settings" Target="/word/settings.xml" Id="R6ba00d45d89d4efa" /><Relationship Type="http://schemas.openxmlformats.org/officeDocument/2006/relationships/image" Target="/word/media/c1656dc5-ef09-4bc9-98f4-8757fee7af5e.png" Id="R8d40bf3decf74c33" /></Relationships>
</file>