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3ac129eceb4d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011ff099e646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Makongonda,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0f0153b33f44bf" /><Relationship Type="http://schemas.openxmlformats.org/officeDocument/2006/relationships/numbering" Target="/word/numbering.xml" Id="R3e9a3a2f177140af" /><Relationship Type="http://schemas.openxmlformats.org/officeDocument/2006/relationships/settings" Target="/word/settings.xml" Id="R3beb9cdd60e348a2" /><Relationship Type="http://schemas.openxmlformats.org/officeDocument/2006/relationships/image" Target="/word/media/2601c071-b151-4b71-b6a7-cb4e9cb5c06c.png" Id="Rda011ff099e646f2" /></Relationships>
</file>