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44ca2f409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5fe59e67c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Mapela,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e882ffd6248a6" /><Relationship Type="http://schemas.openxmlformats.org/officeDocument/2006/relationships/numbering" Target="/word/numbering.xml" Id="R15a8243ec6134186" /><Relationship Type="http://schemas.openxmlformats.org/officeDocument/2006/relationships/settings" Target="/word/settings.xml" Id="Rccf8536675a24220" /><Relationship Type="http://schemas.openxmlformats.org/officeDocument/2006/relationships/image" Target="/word/media/0be2f62c-b0c4-46d5-958d-fdd1af75a7a5.png" Id="R2dd5fe59e67c4e50" /></Relationships>
</file>