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e4cdc1c5f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51ab7607b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Masaguro,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bcd1e3b464099" /><Relationship Type="http://schemas.openxmlformats.org/officeDocument/2006/relationships/numbering" Target="/word/numbering.xml" Id="Rc44d501b9d674cce" /><Relationship Type="http://schemas.openxmlformats.org/officeDocument/2006/relationships/settings" Target="/word/settings.xml" Id="R7a74d5477d374080" /><Relationship Type="http://schemas.openxmlformats.org/officeDocument/2006/relationships/image" Target="/word/media/a939bbb3-c52c-4d44-a1ec-9fc03657650e.png" Id="Rfbf51ab7607b4bc2" /></Relationships>
</file>