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b85e1fef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37facb673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Mbagui,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0e5a8754485f" /><Relationship Type="http://schemas.openxmlformats.org/officeDocument/2006/relationships/numbering" Target="/word/numbering.xml" Id="Ra4d55d83a57f4c70" /><Relationship Type="http://schemas.openxmlformats.org/officeDocument/2006/relationships/settings" Target="/word/settings.xml" Id="R97da658404394699" /><Relationship Type="http://schemas.openxmlformats.org/officeDocument/2006/relationships/image" Target="/word/media/84960bfd-cfb6-4c9a-af70-a83d1d9bfd20.png" Id="Rdf937facb6734fa5" /></Relationships>
</file>