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f27cb7e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158cb63f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Mchito,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01a15b9164173" /><Relationship Type="http://schemas.openxmlformats.org/officeDocument/2006/relationships/numbering" Target="/word/numbering.xml" Id="Rd0b360f4b33e45ec" /><Relationship Type="http://schemas.openxmlformats.org/officeDocument/2006/relationships/settings" Target="/word/settings.xml" Id="R18350f854e4c4860" /><Relationship Type="http://schemas.openxmlformats.org/officeDocument/2006/relationships/image" Target="/word/media/274cef61-f975-4b28-a3ca-689869a508e3.png" Id="R8ba158cb63f64f4d" /></Relationships>
</file>