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caeda2745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76a8663a6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Mimbani,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aa8980a924814" /><Relationship Type="http://schemas.openxmlformats.org/officeDocument/2006/relationships/numbering" Target="/word/numbering.xml" Id="R3f2ea194809e4e0a" /><Relationship Type="http://schemas.openxmlformats.org/officeDocument/2006/relationships/settings" Target="/word/settings.xml" Id="Rb0b351c97562464e" /><Relationship Type="http://schemas.openxmlformats.org/officeDocument/2006/relationships/image" Target="/word/media/90686d6f-ca89-4d01-9e00-b7803844f91d.png" Id="Rb8976a8663a643f8" /></Relationships>
</file>