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33aa9d069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47ac8e28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28fc8fb245f8" /><Relationship Type="http://schemas.openxmlformats.org/officeDocument/2006/relationships/numbering" Target="/word/numbering.xml" Id="R9f68dd2427e04fac" /><Relationship Type="http://schemas.openxmlformats.org/officeDocument/2006/relationships/settings" Target="/word/settings.xml" Id="R2f026acb8b3f43f6" /><Relationship Type="http://schemas.openxmlformats.org/officeDocument/2006/relationships/image" Target="/word/media/e58ed94e-f029-4b51-b805-7a6eb399d604.png" Id="R6bd247ac8e2847d7" /></Relationships>
</file>