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2007bf67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35f789c8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01ae046324cb3" /><Relationship Type="http://schemas.openxmlformats.org/officeDocument/2006/relationships/numbering" Target="/word/numbering.xml" Id="R509c115570be4ac8" /><Relationship Type="http://schemas.openxmlformats.org/officeDocument/2006/relationships/settings" Target="/word/settings.xml" Id="R2ae01c80759d472e" /><Relationship Type="http://schemas.openxmlformats.org/officeDocument/2006/relationships/image" Target="/word/media/873a27ae-b136-4540-9fa8-30839b37c9c6.png" Id="R89035f789c844fa2" /></Relationships>
</file>