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1794d947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c95de1bc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Mpembi,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d2055540d4b3a" /><Relationship Type="http://schemas.openxmlformats.org/officeDocument/2006/relationships/numbering" Target="/word/numbering.xml" Id="Rfb12c09cb31e4dac" /><Relationship Type="http://schemas.openxmlformats.org/officeDocument/2006/relationships/settings" Target="/word/settings.xml" Id="Rceb277c2041c419d" /><Relationship Type="http://schemas.openxmlformats.org/officeDocument/2006/relationships/image" Target="/word/media/2bf6243f-e251-4725-955b-44e881ecf79a.png" Id="Rfe3c95de1bcb4ede" /></Relationships>
</file>