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b31d1c41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b70bf53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a88b5fdad4936" /><Relationship Type="http://schemas.openxmlformats.org/officeDocument/2006/relationships/numbering" Target="/word/numbering.xml" Id="Ra0ede444cced4fd8" /><Relationship Type="http://schemas.openxmlformats.org/officeDocument/2006/relationships/settings" Target="/word/settings.xml" Id="R5cf6459b80384071" /><Relationship Type="http://schemas.openxmlformats.org/officeDocument/2006/relationships/image" Target="/word/media/4f365825-a325-438a-a9a2-9b358c7aca0f.png" Id="Ra55cb70bf53c4572" /></Relationships>
</file>