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1accdea2924e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8d3d8757134e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Msente,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e1b285e8454366" /><Relationship Type="http://schemas.openxmlformats.org/officeDocument/2006/relationships/numbering" Target="/word/numbering.xml" Id="Rb094d162959f46ff" /><Relationship Type="http://schemas.openxmlformats.org/officeDocument/2006/relationships/settings" Target="/word/settings.xml" Id="R822b452a01504d8c" /><Relationship Type="http://schemas.openxmlformats.org/officeDocument/2006/relationships/image" Target="/word/media/4e6e796c-518e-4946-bfad-91c6a7e636d9.png" Id="Rd58d3d8757134ee4" /></Relationships>
</file>