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bb6f93824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1317e9c29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Mtakahoja,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dd005ec344c3" /><Relationship Type="http://schemas.openxmlformats.org/officeDocument/2006/relationships/numbering" Target="/word/numbering.xml" Id="R8c5bcf4d0fdd43c5" /><Relationship Type="http://schemas.openxmlformats.org/officeDocument/2006/relationships/settings" Target="/word/settings.xml" Id="R28d9cf8f543b470c" /><Relationship Type="http://schemas.openxmlformats.org/officeDocument/2006/relationships/image" Target="/word/media/992018bd-2bfa-4674-9944-e5a55375014a.png" Id="R4bc1317e9c2946fc" /></Relationships>
</file>