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3aef08c84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27d1c3325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Mulengo,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b01226cb14a5f" /><Relationship Type="http://schemas.openxmlformats.org/officeDocument/2006/relationships/numbering" Target="/word/numbering.xml" Id="R5b82e16b176842a7" /><Relationship Type="http://schemas.openxmlformats.org/officeDocument/2006/relationships/settings" Target="/word/settings.xml" Id="R6f6e82e2367f4cbd" /><Relationship Type="http://schemas.openxmlformats.org/officeDocument/2006/relationships/image" Target="/word/media/972b4459-0f25-4e91-a27a-791640fe4def.png" Id="R14327d1c33254020" /></Relationships>
</file>