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2c876780b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60e4f981a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Mumbaka,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e9488cb514cc7" /><Relationship Type="http://schemas.openxmlformats.org/officeDocument/2006/relationships/numbering" Target="/word/numbering.xml" Id="Ra60909f3e705409e" /><Relationship Type="http://schemas.openxmlformats.org/officeDocument/2006/relationships/settings" Target="/word/settings.xml" Id="Red5033052bb34fbd" /><Relationship Type="http://schemas.openxmlformats.org/officeDocument/2006/relationships/image" Target="/word/media/b904b34b-848d-45d8-9337-bea59d7c69d1.png" Id="R58860e4f981a4f5e" /></Relationships>
</file>