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52a8850c3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2ebde94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Mwadui,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e752521b405e" /><Relationship Type="http://schemas.openxmlformats.org/officeDocument/2006/relationships/numbering" Target="/word/numbering.xml" Id="R6665d69bef51400d" /><Relationship Type="http://schemas.openxmlformats.org/officeDocument/2006/relationships/settings" Target="/word/settings.xml" Id="Ra371ee7c91514573" /><Relationship Type="http://schemas.openxmlformats.org/officeDocument/2006/relationships/image" Target="/word/media/89bc4728-d454-42c1-9586-0cdf2772a467.png" Id="R92e52ebde9454887" /></Relationships>
</file>