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d2f18ad44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8a041b7ee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Mwakaeza,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dfdbd5a64d8e" /><Relationship Type="http://schemas.openxmlformats.org/officeDocument/2006/relationships/numbering" Target="/word/numbering.xml" Id="R9a6f87329ff64bdf" /><Relationship Type="http://schemas.openxmlformats.org/officeDocument/2006/relationships/settings" Target="/word/settings.xml" Id="R844f8bc868c14f2e" /><Relationship Type="http://schemas.openxmlformats.org/officeDocument/2006/relationships/image" Target="/word/media/f0d0f0e8-d5df-4e14-99f9-789964d3fe56.png" Id="R97f8a041b7ee44ae" /></Relationships>
</file>