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f542610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11cbab44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Ngangora,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bfcb9aed44e2" /><Relationship Type="http://schemas.openxmlformats.org/officeDocument/2006/relationships/numbering" Target="/word/numbering.xml" Id="Re08e683fe8d54bf5" /><Relationship Type="http://schemas.openxmlformats.org/officeDocument/2006/relationships/settings" Target="/word/settings.xml" Id="R768db429471d4227" /><Relationship Type="http://schemas.openxmlformats.org/officeDocument/2006/relationships/image" Target="/word/media/771cc340-80dd-40c7-80f8-2f4e268c75c7.png" Id="R81711cbab4474aee" /></Relationships>
</file>