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a08c6d77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2b722d1d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57cb4c4a4e39" /><Relationship Type="http://schemas.openxmlformats.org/officeDocument/2006/relationships/numbering" Target="/word/numbering.xml" Id="R074021392f814c2d" /><Relationship Type="http://schemas.openxmlformats.org/officeDocument/2006/relationships/settings" Target="/word/settings.xml" Id="R0ef0dd254d8549bb" /><Relationship Type="http://schemas.openxmlformats.org/officeDocument/2006/relationships/image" Target="/word/media/9b9795c2-e258-4f67-9ae4-67bf792ac7c5.png" Id="R167a2b722d1d4f80" /></Relationships>
</file>