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8b729d51814a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8e4a81c8d745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Pondeani,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d62ce5d7b34ef1" /><Relationship Type="http://schemas.openxmlformats.org/officeDocument/2006/relationships/numbering" Target="/word/numbering.xml" Id="R55a98d6fe9f84e72" /><Relationship Type="http://schemas.openxmlformats.org/officeDocument/2006/relationships/settings" Target="/word/settings.xml" Id="R54cef4ce8eea4828" /><Relationship Type="http://schemas.openxmlformats.org/officeDocument/2006/relationships/image" Target="/word/media/5096f9f0-074e-412f-9ae5-1e2c1d416d5c.png" Id="Ra58e4a81c8d745d3" /></Relationships>
</file>