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ecaa31aa8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fe3b7029b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Sororia,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accb74fcf4fa0" /><Relationship Type="http://schemas.openxmlformats.org/officeDocument/2006/relationships/numbering" Target="/word/numbering.xml" Id="R6ec42295ef474c45" /><Relationship Type="http://schemas.openxmlformats.org/officeDocument/2006/relationships/settings" Target="/word/settings.xml" Id="R11e0b73d9bbf4839" /><Relationship Type="http://schemas.openxmlformats.org/officeDocument/2006/relationships/image" Target="/word/media/237ff7cb-d43f-4f51-bb70-4e5ceb125571.png" Id="Rc59fe3b7029b4199" /></Relationships>
</file>