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01f7586ba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601d7a4ea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c3acc2c00402a" /><Relationship Type="http://schemas.openxmlformats.org/officeDocument/2006/relationships/numbering" Target="/word/numbering.xml" Id="Rbb273b9c9f3f4e89" /><Relationship Type="http://schemas.openxmlformats.org/officeDocument/2006/relationships/settings" Target="/word/settings.xml" Id="Rc49ff6d487d849b6" /><Relationship Type="http://schemas.openxmlformats.org/officeDocument/2006/relationships/image" Target="/word/media/704c2376-f8d2-44f9-85d8-14da7f107af2.png" Id="Rf17601d7a4ea46e1" /></Relationships>
</file>