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529b9eb7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2f808b6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1ea06f8d741f7" /><Relationship Type="http://schemas.openxmlformats.org/officeDocument/2006/relationships/numbering" Target="/word/numbering.xml" Id="R08dfed3a262b4139" /><Relationship Type="http://schemas.openxmlformats.org/officeDocument/2006/relationships/settings" Target="/word/settings.xml" Id="R7e8f3cffe00b4399" /><Relationship Type="http://schemas.openxmlformats.org/officeDocument/2006/relationships/image" Target="/word/media/066a7eca-35cc-4148-8d83-7040f2a2ec8b.png" Id="Rfd2e2f808b654903" /></Relationships>
</file>